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 w:rsidRPr="006D1BF2">
        <w:rPr>
          <w:rFonts w:ascii="Times New Roman" w:eastAsia="Times New Roman" w:hAnsi="Times New Roman" w:cs="Times New Roman"/>
          <w:noProof/>
          <w:sz w:val="36"/>
          <w:szCs w:val="36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-3175</wp:posOffset>
            </wp:positionV>
            <wp:extent cx="485775" cy="666750"/>
            <wp:effectExtent l="0" t="0" r="9525" b="0"/>
            <wp:wrapSquare wrapText="left"/>
            <wp:docPr id="3" name="Рисунок 3" descr="ÐÐ°ÑÑÐ¸Ð½ÐºÐ¸ Ð¿Ð¾ Ð·Ð°Ð¿ÑÐ¾ÑÑ Ð³ÐµÑÐ± ÑÐºÑÐ°ÑÐ½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Ð°ÑÑÐ¸Ð½ÐºÐ¸ Ð¿Ð¾ Ð·Ð°Ð¿ÑÐ¾ÑÑ Ð³ÐµÑÐ± ÑÐºÑÐ°ÑÐ½Ð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 w:rsidRPr="006D1BF2">
        <w:rPr>
          <w:rFonts w:ascii="Times New Roman" w:eastAsia="Times New Roman" w:hAnsi="Times New Roman" w:cs="Times New Roman"/>
          <w:sz w:val="4"/>
          <w:szCs w:val="4"/>
          <w:lang w:eastAsia="ar-SA"/>
        </w:rPr>
        <w:br w:type="textWrapping" w:clear="all"/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ПІЩАНСЬКА СІЛЬСЬКА РАДА                                                            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САМАРІ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ВСЬКОГО РАЙОНУ ДНІПРОПЕТРОВСЬКОЇ ОБЛАСТІ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ВОСЬМЕ СКЛИКАННЯ</w:t>
      </w:r>
    </w:p>
    <w:p w:rsidR="00EC3069" w:rsidRPr="006D1BF2" w:rsidRDefault="005B5067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</w:t>
      </w:r>
      <w:r w:rsidR="00A9322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ДЕСЯТ</w:t>
      </w:r>
      <w:r w:rsidR="00123D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B406F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ДРУГА</w:t>
      </w:r>
      <w:r w:rsidR="00EC3069"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СЕСІЯ 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Р І Ш Е Н </w:t>
      </w:r>
      <w:proofErr w:type="spellStart"/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</w:t>
      </w:r>
    </w:p>
    <w:p w:rsidR="00EC3069" w:rsidRPr="006D1BF2" w:rsidRDefault="00EC3069" w:rsidP="00EC3069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B40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 червня</w:t>
      </w:r>
      <w:r w:rsidR="00123D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5E5F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с. Піщанка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№</w:t>
      </w:r>
      <w:r w:rsidR="00E45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17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B5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B40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 внесення змін до  рішення сільської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ради від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грудня 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року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19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68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/VІІІ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“Про сільський бюджет Піщанської </w:t>
      </w:r>
    </w:p>
    <w:p w:rsidR="00EC3069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сільської територіальної громади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рік”</w:t>
      </w:r>
    </w:p>
    <w:p w:rsidR="00E93C88" w:rsidRPr="006D1BF2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35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 xml:space="preserve">(0455900000) </w:t>
      </w:r>
    </w:p>
    <w:p w:rsidR="00EC3069" w:rsidRPr="006D1BF2" w:rsidRDefault="00EC3069" w:rsidP="00EC3069">
      <w:pPr>
        <w:suppressAutoHyphens/>
        <w:autoSpaceDE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1BF2">
        <w:rPr>
          <w:rFonts w:ascii="Times New Roman" w:eastAsia="Times New Roman" w:hAnsi="Times New Roman" w:cs="Times New Roman"/>
          <w:sz w:val="24"/>
          <w:szCs w:val="24"/>
          <w:lang w:eastAsia="ar-SA"/>
        </w:rPr>
        <w:t>(код бюджету)</w:t>
      </w:r>
    </w:p>
    <w:p w:rsidR="00EC3069" w:rsidRPr="006D1BF2" w:rsidRDefault="00EC3069" w:rsidP="00EC3069">
      <w:pPr>
        <w:tabs>
          <w:tab w:val="left" w:pos="3900"/>
          <w:tab w:val="left" w:pos="4620"/>
        </w:tabs>
        <w:suppressAutoHyphens/>
        <w:spacing w:after="120" w:line="240" w:lineRule="auto"/>
        <w:ind w:firstLine="720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6D1BF2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E93C88" w:rsidRPr="00E93C88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bookmarkStart w:id="0" w:name="n21"/>
      <w:bookmarkEnd w:id="0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Керуючись Бюджетним кодексом України, Законом України “Про місцеве самоврядування в Україні”, ураховуючи висновки та рекомендації постійних депутатських комісій сільської ради, Піщанська сільська рада </w:t>
      </w:r>
    </w:p>
    <w:p w:rsidR="00E93C88" w:rsidRPr="00AC2987" w:rsidRDefault="00E93C88" w:rsidP="00AC2987">
      <w:pPr>
        <w:spacing w:after="15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7"/>
          <w:lang w:eastAsia="ar-SA"/>
        </w:rPr>
      </w:pPr>
      <w:r w:rsidRPr="00AC2987">
        <w:rPr>
          <w:rFonts w:ascii="Times New Roman" w:eastAsia="Arial Unicode MS" w:hAnsi="Times New Roman" w:cs="Times New Roman"/>
          <w:b/>
          <w:sz w:val="28"/>
          <w:szCs w:val="27"/>
          <w:lang w:eastAsia="ar-SA"/>
        </w:rPr>
        <w:t>ВИРІШИЛА:</w:t>
      </w:r>
    </w:p>
    <w:p w:rsidR="00E93C88" w:rsidRPr="00E93C88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1.  </w:t>
      </w:r>
      <w:proofErr w:type="spellStart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Внести</w:t>
      </w:r>
      <w:proofErr w:type="spellEnd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до рішення сільської ради від 1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9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грудня 202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5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року № 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19-68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/VІІІ “Про сільський бюджет Піщанської сільської територіальної громади на </w:t>
      </w:r>
      <w:r w:rsidR="0001407D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                       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202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6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рік” такі зміни: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AC2987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1.1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  <w:t>Пункт 1 викласти у новій редакції: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1423E3" w:rsidRPr="006D1BF2" w:rsidRDefault="00AC2987" w:rsidP="00E93C88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Визначити на 20</w:t>
      </w:r>
      <w:r w:rsidR="00CA088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4A2DA1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рік:</w:t>
      </w:r>
      <w:r w:rsidR="0069615E" w:rsidRPr="0069615E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353B7C" w:rsidRDefault="00546EA8" w:rsidP="007E23C9">
      <w:pPr>
        <w:spacing w:after="150" w:line="240" w:lineRule="auto"/>
        <w:ind w:firstLine="709"/>
        <w:jc w:val="both"/>
      </w:pPr>
      <w:bookmarkStart w:id="1" w:name="n22"/>
      <w:bookmarkEnd w:id="1"/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доходи 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ль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ьк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у сумі </w:t>
      </w:r>
      <w:r w:rsidR="00FE727A" w:rsidRPr="00FE72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322 </w:t>
      </w:r>
      <w:r w:rsidR="006D05B7">
        <w:rPr>
          <w:rFonts w:ascii="Times New Roman" w:eastAsia="Times New Roman" w:hAnsi="Times New Roman" w:cs="Times New Roman"/>
          <w:sz w:val="28"/>
          <w:szCs w:val="28"/>
          <w:lang w:eastAsia="uk-UA"/>
        </w:rPr>
        <w:t>48</w:t>
      </w:r>
      <w:r w:rsidR="00353B7C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FE727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FE727A" w:rsidRPr="00FE727A">
        <w:rPr>
          <w:rFonts w:ascii="Times New Roman" w:eastAsia="Times New Roman" w:hAnsi="Times New Roman" w:cs="Times New Roman"/>
          <w:sz w:val="28"/>
          <w:szCs w:val="28"/>
          <w:lang w:eastAsia="uk-UA"/>
        </w:rPr>
        <w:t>426</w:t>
      </w:r>
      <w:r w:rsidR="00FE72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гривень, у тому числі доходи загального фонду 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</w:t>
      </w:r>
      <w:r w:rsidR="003A7FA1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D58F8" w:rsidRPr="00ED58F8">
        <w:rPr>
          <w:rFonts w:ascii="Times New Roman" w:eastAsia="Times New Roman" w:hAnsi="Times New Roman" w:cs="Times New Roman"/>
          <w:sz w:val="28"/>
          <w:szCs w:val="28"/>
          <w:lang w:eastAsia="uk-UA"/>
        </w:rPr>
        <w:t>320</w:t>
      </w:r>
      <w:r w:rsidR="00353B7C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6D05B7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353B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81 </w:t>
      </w:r>
      <w:r w:rsidR="00ED58F8" w:rsidRPr="00ED58F8">
        <w:rPr>
          <w:rFonts w:ascii="Times New Roman" w:eastAsia="Times New Roman" w:hAnsi="Times New Roman" w:cs="Times New Roman"/>
          <w:sz w:val="28"/>
          <w:szCs w:val="28"/>
          <w:lang w:eastAsia="uk-UA"/>
        </w:rPr>
        <w:t>186</w:t>
      </w:r>
      <w:r w:rsidR="00ED58F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та доходи спеціального фонду </w:t>
      </w:r>
      <w:r w:rsidR="00025047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</w:t>
      </w:r>
      <w:r w:rsidR="003A7FA1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 </w:t>
      </w:r>
      <w:r w:rsidR="00E15168">
        <w:rPr>
          <w:rFonts w:ascii="Times New Roman" w:eastAsia="Times New Roman" w:hAnsi="Times New Roman" w:cs="Times New Roman"/>
          <w:sz w:val="28"/>
          <w:szCs w:val="28"/>
          <w:lang w:eastAsia="uk-UA"/>
        </w:rPr>
        <w:t>206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240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згідно </w:t>
      </w:r>
      <w:r w:rsidR="00025047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з </w:t>
      </w:r>
      <w:hyperlink r:id="rId8" w:anchor="n89" w:history="1">
        <w:r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</w:t>
        </w:r>
        <w:r w:rsidR="00025047"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 </w:t>
        </w:r>
        <w:r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1</w:t>
        </w:r>
      </w:hyperlink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  <w:r w:rsidR="00FE727A" w:rsidRPr="00FE727A">
        <w:tab/>
      </w:r>
    </w:p>
    <w:p w:rsidR="00546EA8" w:rsidRPr="00972D55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видатки </w:t>
      </w:r>
      <w:r w:rsidR="00025047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у сумі </w:t>
      </w:r>
      <w:r w:rsidR="00A22B73" w:rsidRPr="00A22B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335 </w:t>
      </w:r>
      <w:r w:rsidR="006D05B7">
        <w:rPr>
          <w:rFonts w:ascii="Times New Roman" w:eastAsia="Times New Roman" w:hAnsi="Times New Roman" w:cs="Times New Roman"/>
          <w:sz w:val="28"/>
          <w:szCs w:val="28"/>
          <w:lang w:eastAsia="uk-UA"/>
        </w:rPr>
        <w:t>58</w:t>
      </w:r>
      <w:r w:rsidR="00A22B73" w:rsidRPr="00A22B73">
        <w:rPr>
          <w:rFonts w:ascii="Times New Roman" w:eastAsia="Times New Roman" w:hAnsi="Times New Roman" w:cs="Times New Roman"/>
          <w:sz w:val="28"/>
          <w:szCs w:val="28"/>
          <w:lang w:eastAsia="uk-UA"/>
        </w:rPr>
        <w:t>8 737,69</w:t>
      </w:r>
      <w:r w:rsidR="00A22B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гривень, у тому числі видатки загального фонду </w:t>
      </w:r>
      <w:r w:rsidR="005D148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</w:t>
      </w:r>
      <w:r w:rsidR="00235065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2AFD" w:rsidRPr="00C62AF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314 </w:t>
      </w:r>
      <w:r w:rsidR="006D05B7">
        <w:rPr>
          <w:rFonts w:ascii="Times New Roman" w:eastAsia="Times New Roman" w:hAnsi="Times New Roman" w:cs="Times New Roman"/>
          <w:sz w:val="28"/>
          <w:szCs w:val="28"/>
          <w:lang w:eastAsia="uk-UA"/>
        </w:rPr>
        <w:t>91</w:t>
      </w:r>
      <w:r w:rsidR="00C62AFD" w:rsidRPr="00C62AFD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C62AFD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C62AFD" w:rsidRPr="00C62AFD">
        <w:rPr>
          <w:rFonts w:ascii="Times New Roman" w:eastAsia="Times New Roman" w:hAnsi="Times New Roman" w:cs="Times New Roman"/>
          <w:sz w:val="28"/>
          <w:szCs w:val="28"/>
          <w:lang w:eastAsia="uk-UA"/>
        </w:rPr>
        <w:t>493</w:t>
      </w:r>
      <w:r w:rsidR="00C62AF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та видатки спеціального фонду </w:t>
      </w:r>
      <w:r w:rsidR="005D148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сільського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</w:t>
      </w:r>
      <w:r w:rsidR="006F3D9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2AFD" w:rsidRPr="00C62AFD">
        <w:rPr>
          <w:rFonts w:ascii="Times New Roman" w:eastAsia="Times New Roman" w:hAnsi="Times New Roman" w:cs="Times New Roman"/>
          <w:sz w:val="28"/>
          <w:szCs w:val="28"/>
          <w:lang w:eastAsia="uk-UA"/>
        </w:rPr>
        <w:t>20 669 244,69</w:t>
      </w:r>
      <w:r w:rsidR="00C62AF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гривень;</w:t>
      </w:r>
    </w:p>
    <w:p w:rsidR="00290D6F" w:rsidRDefault="008315A5" w:rsidP="007E23C9">
      <w:pPr>
        <w:spacing w:after="150" w:line="240" w:lineRule="auto"/>
        <w:ind w:firstLine="709"/>
        <w:jc w:val="both"/>
      </w:pPr>
      <w:bookmarkStart w:id="2" w:name="n24"/>
      <w:bookmarkStart w:id="3" w:name="n26"/>
      <w:bookmarkEnd w:id="2"/>
      <w:bookmarkEnd w:id="3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фіцит за </w:t>
      </w:r>
      <w:r w:rsidR="00AA361A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загальним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фондом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сільського 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у сумі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</w:t>
      </w:r>
      <w:r w:rsidR="00852D6F">
        <w:rPr>
          <w:rFonts w:ascii="Times New Roman" w:eastAsia="Times New Roman" w:hAnsi="Times New Roman" w:cs="Times New Roman"/>
          <w:sz w:val="28"/>
          <w:szCs w:val="28"/>
          <w:lang w:eastAsia="uk-UA"/>
        </w:rPr>
        <w:t>5 361 693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 згідно з </w:t>
      </w:r>
      <w:hyperlink r:id="rId9" w:anchor="n93" w:history="1">
        <w:r w:rsidR="00546EA8" w:rsidRPr="0069462E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 2</w:t>
        </w:r>
      </w:hyperlink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  <w:r w:rsidRPr="008315A5">
        <w:tab/>
      </w:r>
    </w:p>
    <w:p w:rsidR="00546EA8" w:rsidRPr="006D1BF2" w:rsidRDefault="0093014A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де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фіцит за </w:t>
      </w:r>
      <w:r w:rsidR="00AA361A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спеціальним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фондом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сумі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</w:t>
      </w:r>
      <w:r w:rsidR="00852D6F" w:rsidRPr="00852D6F">
        <w:rPr>
          <w:rFonts w:ascii="Times New Roman" w:eastAsia="Times New Roman" w:hAnsi="Times New Roman" w:cs="Times New Roman"/>
          <w:sz w:val="28"/>
          <w:szCs w:val="28"/>
          <w:lang w:eastAsia="uk-UA"/>
        </w:rPr>
        <w:t>18 463 004,69</w:t>
      </w:r>
      <w:r w:rsidR="00852D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 </w:t>
      </w:r>
      <w:hyperlink r:id="rId10" w:anchor="n93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 2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</w:p>
    <w:p w:rsidR="00546EA8" w:rsidRPr="00840A27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" w:name="n28"/>
      <w:bookmarkEnd w:id="4"/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оборотний залишок бюджетних коштів </w:t>
      </w:r>
      <w:r w:rsidR="005D148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розмірі </w:t>
      </w:r>
      <w:r w:rsidR="005D148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</w:t>
      </w:r>
      <w:r w:rsidR="00AC29C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500 000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гривень, що становить </w:t>
      </w:r>
      <w:r w:rsidR="00AC29C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0,</w:t>
      </w:r>
      <w:r w:rsidR="00C8715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видатків загального фонду </w:t>
      </w:r>
      <w:r w:rsidR="00FD35A3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визначених цим пунктом;</w:t>
      </w:r>
    </w:p>
    <w:p w:rsidR="00546EA8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5" w:name="n29"/>
      <w:bookmarkEnd w:id="5"/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резервний фонд </w:t>
      </w:r>
      <w:r w:rsidR="00FD35A3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розмірі </w:t>
      </w:r>
      <w:r w:rsidR="005E7E76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50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AA361A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000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гривень, що становить </w:t>
      </w:r>
      <w:r w:rsidR="008F23E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0,</w:t>
      </w:r>
      <w:r w:rsidR="00C8715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видатків загального фонду </w:t>
      </w:r>
      <w:r w:rsidR="00FD35A3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визначених цим пунктом.</w:t>
      </w:r>
      <w:r w:rsid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1D3FCF" w:rsidRPr="001D3FCF" w:rsidRDefault="001D3FCF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1.2</w:t>
      </w:r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2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546EA8" w:rsidRDefault="009A5F50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6" w:name="n30"/>
      <w:bookmarkEnd w:id="6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бюджетні призначення головним розпорядникам коштів </w:t>
      </w:r>
      <w:r w:rsidR="00FD35A3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на 20</w:t>
      </w:r>
      <w:r w:rsidR="00726A5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AC42B8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у розрізі відповідальних виконавців за бюджетними програмами згідно з </w:t>
      </w:r>
      <w:hyperlink r:id="rId11" w:anchor="n97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</w:t>
        </w:r>
        <w:r w:rsidR="00726A5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о</w:t>
        </w:r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м 3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A973E4" w:rsidRPr="00A973E4" w:rsidRDefault="00A973E4" w:rsidP="00A973E4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973E4">
        <w:rPr>
          <w:rFonts w:ascii="Times New Roman" w:eastAsia="Times New Roman" w:hAnsi="Times New Roman" w:cs="Times New Roman"/>
          <w:sz w:val="28"/>
          <w:szCs w:val="28"/>
          <w:lang w:eastAsia="uk-UA"/>
        </w:rPr>
        <w:t>1.3</w:t>
      </w:r>
      <w:r w:rsidRPr="00A973E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Пункт 3 викласти у новій редакції:</w:t>
      </w:r>
    </w:p>
    <w:p w:rsidR="00A973E4" w:rsidRPr="00A973E4" w:rsidRDefault="00A973E4" w:rsidP="00A973E4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973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“Затвердити на 2026 рік міжбюджетні трансферти згідно з додатком 4 до цього рішення.</w:t>
      </w:r>
    </w:p>
    <w:p w:rsidR="00A973E4" w:rsidRDefault="00A973E4" w:rsidP="00A973E4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973E4">
        <w:rPr>
          <w:rFonts w:ascii="Times New Roman" w:eastAsia="Times New Roman" w:hAnsi="Times New Roman" w:cs="Times New Roman"/>
          <w:sz w:val="28"/>
          <w:szCs w:val="28"/>
          <w:lang w:eastAsia="uk-UA"/>
        </w:rPr>
        <w:t>Доручити Піщанській сільській раді укладати угоди щодо передачі міжбюджетних трансфертів з сільського бюджету до інших місцевих бюджетів та отримання трансфертів з інших місцевих бюджетів до сільського бюджету.”</w:t>
      </w:r>
    </w:p>
    <w:p w:rsidR="009A5F50" w:rsidRPr="009A5F50" w:rsidRDefault="009A5F50" w:rsidP="00A973E4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</w:t>
      </w:r>
      <w:r w:rsidR="00A973E4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="00A86495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8F23E5" w:rsidRPr="009A5F50" w:rsidRDefault="009A5F50" w:rsidP="00A86495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7" w:name="n31"/>
      <w:bookmarkEnd w:id="7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A86495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на 20</w:t>
      </w:r>
      <w:r w:rsidR="00A86495">
        <w:rPr>
          <w:rFonts w:ascii="Times New Roman" w:eastAsia="Times New Roman" w:hAnsi="Times New Roman" w:cs="Times New Roman"/>
          <w:sz w:val="28"/>
          <w:szCs w:val="28"/>
          <w:lang w:eastAsia="uk-UA"/>
        </w:rPr>
        <w:t>26</w:t>
      </w:r>
      <w:r w:rsidR="00A86495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обсяги публічних інвестицій у розрізі публічних інвестиційних </w:t>
      </w:r>
      <w:proofErr w:type="spellStart"/>
      <w:r w:rsidR="00A86495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="00A86495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програм публічних інвестицій згідно з додатком </w:t>
      </w:r>
      <w:r w:rsidR="00A86495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A86495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цього рішення</w:t>
      </w:r>
      <w:r w:rsidR="008F23E5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0D2B27" w:rsidRDefault="000D2B27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8" w:name="n32"/>
      <w:bookmarkStart w:id="9" w:name="n170"/>
      <w:bookmarkEnd w:id="8"/>
      <w:bookmarkEnd w:id="9"/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A973E4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Пункт </w:t>
      </w:r>
      <w:r w:rsidR="00BF7AF7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викласти у новій редакції:</w:t>
      </w:r>
    </w:p>
    <w:p w:rsidR="00546EA8" w:rsidRDefault="00A13D60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10" w:name="n166"/>
      <w:bookmarkStart w:id="11" w:name="n35"/>
      <w:bookmarkEnd w:id="10"/>
      <w:bookmarkEnd w:id="11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розподіл витрат </w:t>
      </w:r>
      <w:r w:rsidR="005B3ADA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на реалізацію </w:t>
      </w:r>
      <w:r w:rsidR="00BC282F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их/регіональних програм у </w:t>
      </w:r>
      <w:r w:rsidR="00546EA8" w:rsidRPr="00F508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сумі </w:t>
      </w:r>
      <w:r w:rsidR="0074052F" w:rsidRPr="0074052F">
        <w:rPr>
          <w:rFonts w:ascii="Times New Roman" w:eastAsia="Times New Roman" w:hAnsi="Times New Roman" w:cs="Times New Roman"/>
          <w:sz w:val="28"/>
          <w:szCs w:val="28"/>
          <w:lang w:eastAsia="uk-UA"/>
        </w:rPr>
        <w:t>120 997 151,69</w:t>
      </w:r>
      <w:r w:rsidR="007405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46EA8" w:rsidRPr="0058081A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 </w:t>
      </w:r>
      <w:hyperlink r:id="rId12" w:anchor="n113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додатком </w:t>
        </w:r>
        <w:r w:rsidR="00094847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6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.”</w:t>
      </w:r>
    </w:p>
    <w:p w:rsidR="00FD371A" w:rsidRPr="002102F9" w:rsidRDefault="00FD371A" w:rsidP="003E60FA">
      <w:pPr>
        <w:pStyle w:val="HTML"/>
        <w:spacing w:after="15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2.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Внести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зміни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додатків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1, 2, 3, 4, 5, 6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виклавши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їх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у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редакції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згідно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з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додатками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1, 2, 3, 4, 5, 6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цього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рішення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.</w:t>
      </w:r>
    </w:p>
    <w:p w:rsidR="008F0197" w:rsidRPr="006D1BF2" w:rsidRDefault="00FD371A" w:rsidP="007E23C9">
      <w:pPr>
        <w:pStyle w:val="HTML"/>
        <w:spacing w:after="150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3</w:t>
      </w:r>
      <w:r w:rsidR="008F0197" w:rsidRPr="006D1B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. Контроль за виконанням цього рішення покласти на постійну комісію з питань планування, фінансів, бюджету та соціально-економічного розвитку.</w:t>
      </w:r>
    </w:p>
    <w:p w:rsidR="008F0197" w:rsidRPr="006D1BF2" w:rsidRDefault="008F0197" w:rsidP="00FA138B">
      <w:pPr>
        <w:pStyle w:val="HTML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</w:p>
    <w:p w:rsidR="008F0197" w:rsidRDefault="008F0197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70B" w:rsidRPr="006D1BF2" w:rsidRDefault="00E7770B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97" w:rsidRPr="006D1BF2" w:rsidRDefault="008F0197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97" w:rsidRPr="00A973E4" w:rsidRDefault="008F0197" w:rsidP="006347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73E4">
        <w:rPr>
          <w:rFonts w:ascii="Times New Roman" w:hAnsi="Times New Roman" w:cs="Times New Roman"/>
          <w:b/>
          <w:sz w:val="28"/>
          <w:szCs w:val="28"/>
        </w:rPr>
        <w:t xml:space="preserve">Сільський голова   </w:t>
      </w:r>
      <w:r w:rsidRPr="00A973E4">
        <w:rPr>
          <w:rFonts w:ascii="Times New Roman" w:hAnsi="Times New Roman" w:cs="Times New Roman"/>
          <w:b/>
          <w:sz w:val="28"/>
          <w:szCs w:val="28"/>
        </w:rPr>
        <w:tab/>
      </w:r>
      <w:r w:rsidRPr="00A973E4">
        <w:rPr>
          <w:rFonts w:ascii="Times New Roman" w:hAnsi="Times New Roman" w:cs="Times New Roman"/>
          <w:b/>
          <w:sz w:val="28"/>
          <w:szCs w:val="28"/>
        </w:rPr>
        <w:tab/>
      </w:r>
      <w:r w:rsidRPr="00A973E4">
        <w:rPr>
          <w:rFonts w:ascii="Times New Roman" w:hAnsi="Times New Roman" w:cs="Times New Roman"/>
          <w:b/>
          <w:sz w:val="28"/>
          <w:szCs w:val="28"/>
        </w:rPr>
        <w:tab/>
      </w:r>
      <w:r w:rsidRPr="00A973E4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</w:t>
      </w:r>
      <w:r w:rsidRPr="00A973E4">
        <w:rPr>
          <w:rFonts w:ascii="Times New Roman" w:hAnsi="Times New Roman" w:cs="Times New Roman"/>
          <w:b/>
          <w:sz w:val="28"/>
          <w:szCs w:val="28"/>
        </w:rPr>
        <w:tab/>
        <w:t>Сергій ТИЩЕНКО</w:t>
      </w:r>
    </w:p>
    <w:p w:rsidR="00B41255" w:rsidRDefault="00B41255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255" w:rsidRDefault="00B41255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Підготував: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7E6DF3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</w:t>
      </w:r>
      <w:r w:rsidR="0063470F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ачальник фінансово-економічного відділу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Наталія ШЕЛЄГОВА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Завізували: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</w:t>
      </w:r>
      <w:proofErr w:type="spellStart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cільської</w:t>
      </w:r>
      <w:proofErr w:type="spellEnd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                                                     Тетяна ФОМЕНКО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Перший заступник сільського голови                                Юрій ЖИГАЛКО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7231F" w:rsidRPr="006D1BF2" w:rsidRDefault="00132272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2" w:name="_Hlk139874258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ачальник юридичного відділу                            </w:t>
      </w:r>
      <w:r w:rsidR="003D6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bookmarkStart w:id="13" w:name="_GoBack"/>
      <w:bookmarkEnd w:id="13"/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26144F">
        <w:rPr>
          <w:rFonts w:ascii="Times New Roman" w:eastAsia="Times New Roman" w:hAnsi="Times New Roman" w:cs="Times New Roman"/>
          <w:sz w:val="28"/>
          <w:szCs w:val="28"/>
          <w:lang w:eastAsia="ar-SA"/>
        </w:rPr>
        <w:t>Олег ТЕРЕЩЕНКО</w:t>
      </w:r>
    </w:p>
    <w:p w:rsidR="00F7231F" w:rsidRPr="006D1BF2" w:rsidRDefault="00F7231F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231F" w:rsidRPr="006D1BF2" w:rsidRDefault="00DD6C7A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ачальник відділу </w:t>
      </w:r>
    </w:p>
    <w:p w:rsidR="00F7231F" w:rsidRPr="006D1BF2" w:rsidRDefault="00F7231F" w:rsidP="00F7231F">
      <w:pPr>
        <w:tabs>
          <w:tab w:val="left" w:pos="666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загально-організаційного забезпечення                            </w:t>
      </w:r>
      <w:bookmarkEnd w:id="12"/>
      <w:r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D6C7A">
        <w:rPr>
          <w:rFonts w:ascii="Times New Roman" w:eastAsia="Times New Roman" w:hAnsi="Times New Roman" w:cs="Times New Roman"/>
          <w:sz w:val="28"/>
          <w:szCs w:val="28"/>
          <w:lang w:eastAsia="ar-SA"/>
        </w:rPr>
        <w:t>Євген РЕЗНІЧЕНКО</w:t>
      </w:r>
    </w:p>
    <w:p w:rsidR="0063470F" w:rsidRPr="006D1BF2" w:rsidRDefault="0063470F" w:rsidP="0063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63470F" w:rsidRPr="006D1BF2" w:rsidSect="00472E86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033" w:rsidRDefault="00140033" w:rsidP="00400F3D">
      <w:pPr>
        <w:spacing w:after="0" w:line="240" w:lineRule="auto"/>
      </w:pPr>
      <w:r>
        <w:separator/>
      </w:r>
    </w:p>
  </w:endnote>
  <w:endnote w:type="continuationSeparator" w:id="0">
    <w:p w:rsidR="00140033" w:rsidRDefault="00140033" w:rsidP="00400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033" w:rsidRDefault="00140033" w:rsidP="00400F3D">
      <w:pPr>
        <w:spacing w:after="0" w:line="240" w:lineRule="auto"/>
      </w:pPr>
      <w:r>
        <w:separator/>
      </w:r>
    </w:p>
  </w:footnote>
  <w:footnote w:type="continuationSeparator" w:id="0">
    <w:p w:rsidR="00140033" w:rsidRDefault="00140033" w:rsidP="00400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437051"/>
      <w:docPartObj>
        <w:docPartGallery w:val="Page Numbers (Top of Page)"/>
        <w:docPartUnique/>
      </w:docPartObj>
    </w:sdtPr>
    <w:sdtEndPr/>
    <w:sdtContent>
      <w:p w:rsidR="00400F3D" w:rsidRDefault="00400F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262" w:rsidRPr="006F3262">
          <w:rPr>
            <w:noProof/>
            <w:lang w:val="ru-RU"/>
          </w:rPr>
          <w:t>5</w:t>
        </w:r>
        <w:r>
          <w:fldChar w:fldCharType="end"/>
        </w:r>
      </w:p>
    </w:sdtContent>
  </w:sdt>
  <w:p w:rsidR="00400F3D" w:rsidRDefault="00400F3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073"/>
    <w:rsid w:val="00006AE5"/>
    <w:rsid w:val="0001187B"/>
    <w:rsid w:val="00011BEB"/>
    <w:rsid w:val="00011EA4"/>
    <w:rsid w:val="0001407D"/>
    <w:rsid w:val="00025047"/>
    <w:rsid w:val="000270BD"/>
    <w:rsid w:val="00030B4E"/>
    <w:rsid w:val="00041ED6"/>
    <w:rsid w:val="0004355E"/>
    <w:rsid w:val="00051265"/>
    <w:rsid w:val="000649F9"/>
    <w:rsid w:val="000650EB"/>
    <w:rsid w:val="000657B3"/>
    <w:rsid w:val="00066EC7"/>
    <w:rsid w:val="00072A45"/>
    <w:rsid w:val="00076EFF"/>
    <w:rsid w:val="000848FB"/>
    <w:rsid w:val="00094847"/>
    <w:rsid w:val="00097215"/>
    <w:rsid w:val="000A7528"/>
    <w:rsid w:val="000B12A1"/>
    <w:rsid w:val="000C059D"/>
    <w:rsid w:val="000C1A9E"/>
    <w:rsid w:val="000D2B27"/>
    <w:rsid w:val="00107E33"/>
    <w:rsid w:val="00111027"/>
    <w:rsid w:val="001115F6"/>
    <w:rsid w:val="00123D40"/>
    <w:rsid w:val="0012637C"/>
    <w:rsid w:val="0013164E"/>
    <w:rsid w:val="00132272"/>
    <w:rsid w:val="00140033"/>
    <w:rsid w:val="001423E3"/>
    <w:rsid w:val="001438A0"/>
    <w:rsid w:val="00151EE9"/>
    <w:rsid w:val="00154ED8"/>
    <w:rsid w:val="00164759"/>
    <w:rsid w:val="00187480"/>
    <w:rsid w:val="00191CBC"/>
    <w:rsid w:val="00197C6B"/>
    <w:rsid w:val="001B2FA1"/>
    <w:rsid w:val="001C3BC3"/>
    <w:rsid w:val="001D357E"/>
    <w:rsid w:val="001D3FCF"/>
    <w:rsid w:val="001D4CE4"/>
    <w:rsid w:val="001E398D"/>
    <w:rsid w:val="001F5047"/>
    <w:rsid w:val="001F5570"/>
    <w:rsid w:val="001F5E13"/>
    <w:rsid w:val="001F63EE"/>
    <w:rsid w:val="002102F9"/>
    <w:rsid w:val="00210F56"/>
    <w:rsid w:val="00211385"/>
    <w:rsid w:val="0021750E"/>
    <w:rsid w:val="00224FF6"/>
    <w:rsid w:val="00230B52"/>
    <w:rsid w:val="00232149"/>
    <w:rsid w:val="00235065"/>
    <w:rsid w:val="0023565D"/>
    <w:rsid w:val="0023759E"/>
    <w:rsid w:val="0024106B"/>
    <w:rsid w:val="0024364E"/>
    <w:rsid w:val="0026144F"/>
    <w:rsid w:val="00277D6C"/>
    <w:rsid w:val="0028699B"/>
    <w:rsid w:val="00290D6F"/>
    <w:rsid w:val="0029468A"/>
    <w:rsid w:val="002A0852"/>
    <w:rsid w:val="002B260B"/>
    <w:rsid w:val="002B3795"/>
    <w:rsid w:val="002B635F"/>
    <w:rsid w:val="002B6641"/>
    <w:rsid w:val="002C7067"/>
    <w:rsid w:val="002D2989"/>
    <w:rsid w:val="002D4AA0"/>
    <w:rsid w:val="002E03EA"/>
    <w:rsid w:val="002F28AB"/>
    <w:rsid w:val="002F70E8"/>
    <w:rsid w:val="00300C78"/>
    <w:rsid w:val="00313ADF"/>
    <w:rsid w:val="00314168"/>
    <w:rsid w:val="00315FCC"/>
    <w:rsid w:val="00316C4B"/>
    <w:rsid w:val="00317344"/>
    <w:rsid w:val="00322B53"/>
    <w:rsid w:val="00326A66"/>
    <w:rsid w:val="003304C8"/>
    <w:rsid w:val="00330744"/>
    <w:rsid w:val="00331D0F"/>
    <w:rsid w:val="00345FC0"/>
    <w:rsid w:val="00353B7C"/>
    <w:rsid w:val="00361437"/>
    <w:rsid w:val="003621B8"/>
    <w:rsid w:val="003733F0"/>
    <w:rsid w:val="00381592"/>
    <w:rsid w:val="00382E02"/>
    <w:rsid w:val="003841F4"/>
    <w:rsid w:val="003903F6"/>
    <w:rsid w:val="00391CF1"/>
    <w:rsid w:val="003961A6"/>
    <w:rsid w:val="003A6B4F"/>
    <w:rsid w:val="003A7FA1"/>
    <w:rsid w:val="003B34A9"/>
    <w:rsid w:val="003C35A8"/>
    <w:rsid w:val="003D6831"/>
    <w:rsid w:val="003E00E3"/>
    <w:rsid w:val="003E60FA"/>
    <w:rsid w:val="003F3127"/>
    <w:rsid w:val="003F530C"/>
    <w:rsid w:val="003F7B91"/>
    <w:rsid w:val="00400F3D"/>
    <w:rsid w:val="004053F8"/>
    <w:rsid w:val="00413FC9"/>
    <w:rsid w:val="00415E9F"/>
    <w:rsid w:val="00437CD7"/>
    <w:rsid w:val="00447513"/>
    <w:rsid w:val="00472E86"/>
    <w:rsid w:val="004748E9"/>
    <w:rsid w:val="00485C31"/>
    <w:rsid w:val="00493AB3"/>
    <w:rsid w:val="004A2DA1"/>
    <w:rsid w:val="004A3083"/>
    <w:rsid w:val="004B2AE8"/>
    <w:rsid w:val="004B6567"/>
    <w:rsid w:val="004D1A48"/>
    <w:rsid w:val="004D7C3D"/>
    <w:rsid w:val="004E0476"/>
    <w:rsid w:val="004E3168"/>
    <w:rsid w:val="00505463"/>
    <w:rsid w:val="0050597F"/>
    <w:rsid w:val="00511C49"/>
    <w:rsid w:val="00511E4D"/>
    <w:rsid w:val="005227AF"/>
    <w:rsid w:val="00522C02"/>
    <w:rsid w:val="005262DD"/>
    <w:rsid w:val="005316E3"/>
    <w:rsid w:val="00534D6A"/>
    <w:rsid w:val="00546EA8"/>
    <w:rsid w:val="005551D8"/>
    <w:rsid w:val="00556015"/>
    <w:rsid w:val="00567796"/>
    <w:rsid w:val="00570221"/>
    <w:rsid w:val="0057027D"/>
    <w:rsid w:val="00573A4D"/>
    <w:rsid w:val="00574320"/>
    <w:rsid w:val="005767AD"/>
    <w:rsid w:val="0058081A"/>
    <w:rsid w:val="005A6A11"/>
    <w:rsid w:val="005A7EF2"/>
    <w:rsid w:val="005B3ADA"/>
    <w:rsid w:val="005B4A93"/>
    <w:rsid w:val="005B5067"/>
    <w:rsid w:val="005D1488"/>
    <w:rsid w:val="005D7E5B"/>
    <w:rsid w:val="005E09C6"/>
    <w:rsid w:val="005E10F6"/>
    <w:rsid w:val="005E389C"/>
    <w:rsid w:val="005E5FED"/>
    <w:rsid w:val="005E7E76"/>
    <w:rsid w:val="00613E1C"/>
    <w:rsid w:val="00614B9B"/>
    <w:rsid w:val="006271F5"/>
    <w:rsid w:val="0062787E"/>
    <w:rsid w:val="0063019B"/>
    <w:rsid w:val="0063470F"/>
    <w:rsid w:val="00635C7B"/>
    <w:rsid w:val="00651E4D"/>
    <w:rsid w:val="0067225C"/>
    <w:rsid w:val="00677A74"/>
    <w:rsid w:val="00677C27"/>
    <w:rsid w:val="0068466E"/>
    <w:rsid w:val="0069462E"/>
    <w:rsid w:val="0069615E"/>
    <w:rsid w:val="006A0295"/>
    <w:rsid w:val="006A3F1F"/>
    <w:rsid w:val="006A56DA"/>
    <w:rsid w:val="006B54B2"/>
    <w:rsid w:val="006B66DB"/>
    <w:rsid w:val="006D05B7"/>
    <w:rsid w:val="006D1119"/>
    <w:rsid w:val="006D1BF2"/>
    <w:rsid w:val="006D315E"/>
    <w:rsid w:val="006E060A"/>
    <w:rsid w:val="006F0E55"/>
    <w:rsid w:val="006F3262"/>
    <w:rsid w:val="006F3D98"/>
    <w:rsid w:val="007011A4"/>
    <w:rsid w:val="007101CE"/>
    <w:rsid w:val="0071543D"/>
    <w:rsid w:val="00726A58"/>
    <w:rsid w:val="007277B4"/>
    <w:rsid w:val="00736B83"/>
    <w:rsid w:val="0074052F"/>
    <w:rsid w:val="00740C91"/>
    <w:rsid w:val="00743E32"/>
    <w:rsid w:val="007750FF"/>
    <w:rsid w:val="0078389F"/>
    <w:rsid w:val="00784321"/>
    <w:rsid w:val="00797BF7"/>
    <w:rsid w:val="007A35D7"/>
    <w:rsid w:val="007C04F2"/>
    <w:rsid w:val="007C54B0"/>
    <w:rsid w:val="007C6B4C"/>
    <w:rsid w:val="007D54FC"/>
    <w:rsid w:val="007E23C9"/>
    <w:rsid w:val="007E2A75"/>
    <w:rsid w:val="007E3315"/>
    <w:rsid w:val="007E6DF3"/>
    <w:rsid w:val="008147E3"/>
    <w:rsid w:val="00815645"/>
    <w:rsid w:val="00821E01"/>
    <w:rsid w:val="0082309E"/>
    <w:rsid w:val="00826279"/>
    <w:rsid w:val="008315A5"/>
    <w:rsid w:val="00833789"/>
    <w:rsid w:val="008374A6"/>
    <w:rsid w:val="00840A27"/>
    <w:rsid w:val="00846C9F"/>
    <w:rsid w:val="00852D6F"/>
    <w:rsid w:val="00854BC3"/>
    <w:rsid w:val="008552DB"/>
    <w:rsid w:val="00861A4E"/>
    <w:rsid w:val="00862376"/>
    <w:rsid w:val="008661D2"/>
    <w:rsid w:val="0086633A"/>
    <w:rsid w:val="00870918"/>
    <w:rsid w:val="00872E87"/>
    <w:rsid w:val="008750AC"/>
    <w:rsid w:val="00875647"/>
    <w:rsid w:val="00876B34"/>
    <w:rsid w:val="00876CB6"/>
    <w:rsid w:val="00880C3F"/>
    <w:rsid w:val="00882B84"/>
    <w:rsid w:val="008942E8"/>
    <w:rsid w:val="00896916"/>
    <w:rsid w:val="00897D4E"/>
    <w:rsid w:val="008A4F2D"/>
    <w:rsid w:val="008B33D8"/>
    <w:rsid w:val="008E6FDF"/>
    <w:rsid w:val="008F0197"/>
    <w:rsid w:val="008F23E5"/>
    <w:rsid w:val="00903B1C"/>
    <w:rsid w:val="00915A0A"/>
    <w:rsid w:val="0093014A"/>
    <w:rsid w:val="00933EB1"/>
    <w:rsid w:val="0093785D"/>
    <w:rsid w:val="00945BEA"/>
    <w:rsid w:val="00946D7C"/>
    <w:rsid w:val="00951093"/>
    <w:rsid w:val="00955C7A"/>
    <w:rsid w:val="00966A71"/>
    <w:rsid w:val="00972D55"/>
    <w:rsid w:val="00977833"/>
    <w:rsid w:val="009A2191"/>
    <w:rsid w:val="009A5F50"/>
    <w:rsid w:val="009B09AB"/>
    <w:rsid w:val="009B3816"/>
    <w:rsid w:val="009B7693"/>
    <w:rsid w:val="009C2465"/>
    <w:rsid w:val="009C4F0E"/>
    <w:rsid w:val="009D1ED0"/>
    <w:rsid w:val="009D3A0A"/>
    <w:rsid w:val="009E3545"/>
    <w:rsid w:val="009F1B3A"/>
    <w:rsid w:val="009F4C06"/>
    <w:rsid w:val="00A1175F"/>
    <w:rsid w:val="00A1226F"/>
    <w:rsid w:val="00A13D60"/>
    <w:rsid w:val="00A22B73"/>
    <w:rsid w:val="00A25776"/>
    <w:rsid w:val="00A27CE7"/>
    <w:rsid w:val="00A31866"/>
    <w:rsid w:val="00A31F8C"/>
    <w:rsid w:val="00A43BBC"/>
    <w:rsid w:val="00A550E8"/>
    <w:rsid w:val="00A64A89"/>
    <w:rsid w:val="00A67031"/>
    <w:rsid w:val="00A6789D"/>
    <w:rsid w:val="00A840CA"/>
    <w:rsid w:val="00A86495"/>
    <w:rsid w:val="00A914AE"/>
    <w:rsid w:val="00A9322C"/>
    <w:rsid w:val="00A9356F"/>
    <w:rsid w:val="00A973E4"/>
    <w:rsid w:val="00AA361A"/>
    <w:rsid w:val="00AA728B"/>
    <w:rsid w:val="00AB01F2"/>
    <w:rsid w:val="00AC2987"/>
    <w:rsid w:val="00AC29C5"/>
    <w:rsid w:val="00AC42B8"/>
    <w:rsid w:val="00AC4E9E"/>
    <w:rsid w:val="00AD05C6"/>
    <w:rsid w:val="00AD0AC8"/>
    <w:rsid w:val="00AE3200"/>
    <w:rsid w:val="00AF1187"/>
    <w:rsid w:val="00B0506D"/>
    <w:rsid w:val="00B06365"/>
    <w:rsid w:val="00B06546"/>
    <w:rsid w:val="00B111DA"/>
    <w:rsid w:val="00B12FA8"/>
    <w:rsid w:val="00B22E1D"/>
    <w:rsid w:val="00B310DE"/>
    <w:rsid w:val="00B406F9"/>
    <w:rsid w:val="00B41255"/>
    <w:rsid w:val="00B41280"/>
    <w:rsid w:val="00B478EF"/>
    <w:rsid w:val="00B70EB0"/>
    <w:rsid w:val="00B77F1C"/>
    <w:rsid w:val="00B9795B"/>
    <w:rsid w:val="00BA58F0"/>
    <w:rsid w:val="00BB2A5A"/>
    <w:rsid w:val="00BB2CED"/>
    <w:rsid w:val="00BC1DAE"/>
    <w:rsid w:val="00BC282F"/>
    <w:rsid w:val="00BE4073"/>
    <w:rsid w:val="00BE7BAE"/>
    <w:rsid w:val="00BF29EF"/>
    <w:rsid w:val="00BF7AF7"/>
    <w:rsid w:val="00C0628A"/>
    <w:rsid w:val="00C072E5"/>
    <w:rsid w:val="00C1460E"/>
    <w:rsid w:val="00C17C0B"/>
    <w:rsid w:val="00C3132A"/>
    <w:rsid w:val="00C32D1B"/>
    <w:rsid w:val="00C538CE"/>
    <w:rsid w:val="00C53B7F"/>
    <w:rsid w:val="00C57BBF"/>
    <w:rsid w:val="00C60E41"/>
    <w:rsid w:val="00C610FD"/>
    <w:rsid w:val="00C62AFD"/>
    <w:rsid w:val="00C65F83"/>
    <w:rsid w:val="00C841DF"/>
    <w:rsid w:val="00C87156"/>
    <w:rsid w:val="00C9404C"/>
    <w:rsid w:val="00CA0888"/>
    <w:rsid w:val="00CA4ECF"/>
    <w:rsid w:val="00CE0401"/>
    <w:rsid w:val="00CE17CF"/>
    <w:rsid w:val="00CE4801"/>
    <w:rsid w:val="00CE6CE7"/>
    <w:rsid w:val="00CF0D9F"/>
    <w:rsid w:val="00CF4734"/>
    <w:rsid w:val="00D034A9"/>
    <w:rsid w:val="00D10408"/>
    <w:rsid w:val="00D16653"/>
    <w:rsid w:val="00D24BA6"/>
    <w:rsid w:val="00D33A53"/>
    <w:rsid w:val="00D4558C"/>
    <w:rsid w:val="00D66B48"/>
    <w:rsid w:val="00D7101C"/>
    <w:rsid w:val="00D7548F"/>
    <w:rsid w:val="00D77149"/>
    <w:rsid w:val="00D90D6F"/>
    <w:rsid w:val="00DB1743"/>
    <w:rsid w:val="00DB50CB"/>
    <w:rsid w:val="00DC2321"/>
    <w:rsid w:val="00DC65D8"/>
    <w:rsid w:val="00DD05FB"/>
    <w:rsid w:val="00DD6C7A"/>
    <w:rsid w:val="00DD7EE1"/>
    <w:rsid w:val="00DE01C8"/>
    <w:rsid w:val="00DE14BF"/>
    <w:rsid w:val="00DE1776"/>
    <w:rsid w:val="00DE48B8"/>
    <w:rsid w:val="00DF287C"/>
    <w:rsid w:val="00E0625A"/>
    <w:rsid w:val="00E1285F"/>
    <w:rsid w:val="00E128E6"/>
    <w:rsid w:val="00E15168"/>
    <w:rsid w:val="00E265C0"/>
    <w:rsid w:val="00E325C9"/>
    <w:rsid w:val="00E34479"/>
    <w:rsid w:val="00E42FAE"/>
    <w:rsid w:val="00E4531A"/>
    <w:rsid w:val="00E51BE5"/>
    <w:rsid w:val="00E55C86"/>
    <w:rsid w:val="00E567E0"/>
    <w:rsid w:val="00E56E02"/>
    <w:rsid w:val="00E65EB8"/>
    <w:rsid w:val="00E677B6"/>
    <w:rsid w:val="00E67C00"/>
    <w:rsid w:val="00E703DD"/>
    <w:rsid w:val="00E71D79"/>
    <w:rsid w:val="00E731CD"/>
    <w:rsid w:val="00E738D9"/>
    <w:rsid w:val="00E7770B"/>
    <w:rsid w:val="00E822D5"/>
    <w:rsid w:val="00E85D8B"/>
    <w:rsid w:val="00E905B3"/>
    <w:rsid w:val="00E93C88"/>
    <w:rsid w:val="00EA639B"/>
    <w:rsid w:val="00EC07BA"/>
    <w:rsid w:val="00EC3069"/>
    <w:rsid w:val="00ED2750"/>
    <w:rsid w:val="00ED4E7F"/>
    <w:rsid w:val="00ED58F8"/>
    <w:rsid w:val="00EF1781"/>
    <w:rsid w:val="00EF1CF7"/>
    <w:rsid w:val="00F03D34"/>
    <w:rsid w:val="00F160C3"/>
    <w:rsid w:val="00F36BB2"/>
    <w:rsid w:val="00F401FB"/>
    <w:rsid w:val="00F465FD"/>
    <w:rsid w:val="00F46DF5"/>
    <w:rsid w:val="00F508B3"/>
    <w:rsid w:val="00F50BC6"/>
    <w:rsid w:val="00F6482B"/>
    <w:rsid w:val="00F7231F"/>
    <w:rsid w:val="00F740E6"/>
    <w:rsid w:val="00F83B92"/>
    <w:rsid w:val="00F911D1"/>
    <w:rsid w:val="00FA0F76"/>
    <w:rsid w:val="00FA138B"/>
    <w:rsid w:val="00FA1AF3"/>
    <w:rsid w:val="00FA353D"/>
    <w:rsid w:val="00FA7A6F"/>
    <w:rsid w:val="00FB1673"/>
    <w:rsid w:val="00FB3580"/>
    <w:rsid w:val="00FD35A3"/>
    <w:rsid w:val="00FD371A"/>
    <w:rsid w:val="00FE727A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DCEF"/>
  <w15:chartTrackingRefBased/>
  <w15:docId w15:val="{FC5A5CCC-A5E0-42E6-9067-FF7046E3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034A9"/>
    <w:pPr>
      <w:suppressAutoHyphens/>
      <w:autoSpaceDE w:val="0"/>
      <w:spacing w:after="0" w:line="240" w:lineRule="auto"/>
      <w:jc w:val="center"/>
    </w:pPr>
    <w:rPr>
      <w:rFonts w:ascii="Bookman Old Style" w:eastAsia="Times New Roman" w:hAnsi="Bookman Old Style" w:cs="Bookman Old Style"/>
      <w:sz w:val="12"/>
      <w:szCs w:val="12"/>
      <w:lang w:eastAsia="ar-SA"/>
    </w:rPr>
  </w:style>
  <w:style w:type="character" w:customStyle="1" w:styleId="a4">
    <w:name w:val="Основний текст з відступом Знак"/>
    <w:basedOn w:val="a0"/>
    <w:link w:val="a3"/>
    <w:rsid w:val="00D034A9"/>
    <w:rPr>
      <w:rFonts w:ascii="Bookman Old Style" w:eastAsia="Times New Roman" w:hAnsi="Bookman Old Style" w:cs="Bookman Old Style"/>
      <w:sz w:val="12"/>
      <w:szCs w:val="12"/>
      <w:lang w:eastAsia="ar-SA"/>
    </w:rPr>
  </w:style>
  <w:style w:type="paragraph" w:styleId="HTML">
    <w:name w:val="HTML Preformatted"/>
    <w:basedOn w:val="a"/>
    <w:link w:val="HTML0"/>
    <w:rsid w:val="008F01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color w:val="000000"/>
      <w:lang w:val="ru-RU" w:eastAsia="ar-SA"/>
    </w:rPr>
  </w:style>
  <w:style w:type="character" w:customStyle="1" w:styleId="HTML0">
    <w:name w:val="Стандартний HTML Знак"/>
    <w:basedOn w:val="a0"/>
    <w:link w:val="HTML"/>
    <w:rsid w:val="008F0197"/>
    <w:rPr>
      <w:rFonts w:ascii="Courier New" w:eastAsia="Arial Unicode MS" w:hAnsi="Courier New" w:cs="Courier New"/>
      <w:color w:val="00000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634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3470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854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basedOn w:val="a0"/>
    <w:rsid w:val="00854BC3"/>
  </w:style>
  <w:style w:type="character" w:styleId="a7">
    <w:name w:val="Hyperlink"/>
    <w:basedOn w:val="a0"/>
    <w:uiPriority w:val="99"/>
    <w:semiHidden/>
    <w:unhideWhenUsed/>
    <w:rsid w:val="00854BC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400F3D"/>
  </w:style>
  <w:style w:type="paragraph" w:styleId="aa">
    <w:name w:val="footer"/>
    <w:basedOn w:val="a"/>
    <w:link w:val="ab"/>
    <w:uiPriority w:val="99"/>
    <w:unhideWhenUsed/>
    <w:rsid w:val="004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400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49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8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6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39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3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6306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74132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58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1491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2008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74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55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25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0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79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7938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7874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23528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913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67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68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86403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173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91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9210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0129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44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7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87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7469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3807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09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70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6534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54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416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1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0716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4204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612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05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6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953-1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zakon.rada.gov.ua/laws/show/z0953-1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z0953-1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z0953-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953-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93D78-7E64-485B-AC8E-BE432EE26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3539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Пачева Наталя</dc:creator>
  <cp:keywords/>
  <dc:description/>
  <cp:lastModifiedBy>User</cp:lastModifiedBy>
  <cp:revision>44</cp:revision>
  <cp:lastPrinted>2026-06-04T13:06:00Z</cp:lastPrinted>
  <dcterms:created xsi:type="dcterms:W3CDTF">2022-11-23T08:47:00Z</dcterms:created>
  <dcterms:modified xsi:type="dcterms:W3CDTF">2026-06-04T13:08:00Z</dcterms:modified>
</cp:coreProperties>
</file>